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1"/>
          <w:w w:val="88"/>
          <w:sz w:val="26"/>
          <w:szCs w:val="20"/>
        </w:rPr>
      </w:pPr>
      <w:r>
        <w:rPr>
          <w:color w:val="000000"/>
          <w:spacing w:val="-1"/>
          <w:w w:val="88"/>
          <w:sz w:val="26"/>
          <w:szCs w:val="20"/>
        </w:rPr>
        <w:t>D</w:t>
      </w:r>
      <w:r w:rsidRPr="007012A6">
        <w:rPr>
          <w:color w:val="000000"/>
          <w:spacing w:val="-1"/>
          <w:w w:val="88"/>
          <w:sz w:val="26"/>
          <w:szCs w:val="20"/>
        </w:rPr>
        <w:t xml:space="preserve">ESIDERATA PROF. …………………………………………………………. 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MATERIA ……………………………………………………………………….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Per chi ha ricevuto la nomina su più scuole: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Altra sede: ..................................................................................................</w:t>
      </w:r>
    </w:p>
    <w:p w:rsidR="00665A24" w:rsidRPr="007012A6" w:rsidRDefault="00665A24" w:rsidP="00665A24">
      <w:pPr>
        <w:widowControl w:val="0"/>
        <w:shd w:val="clear" w:color="auto" w:fill="FFFFFF"/>
        <w:tabs>
          <w:tab w:val="left" w:pos="7938"/>
        </w:tabs>
        <w:snapToGrid w:val="0"/>
        <w:spacing w:before="259" w:line="557" w:lineRule="exact"/>
        <w:ind w:right="68"/>
        <w:rPr>
          <w:color w:val="000000"/>
          <w:spacing w:val="-2"/>
          <w:w w:val="88"/>
          <w:sz w:val="26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N° di telefono dell’altra scuola ................................................................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ind w:left="11"/>
        <w:jc w:val="both"/>
        <w:rPr>
          <w:sz w:val="20"/>
          <w:szCs w:val="20"/>
        </w:rPr>
      </w:pP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color w:val="000000"/>
          <w:spacing w:val="-2"/>
          <w:w w:val="88"/>
          <w:sz w:val="32"/>
          <w:szCs w:val="32"/>
        </w:rPr>
      </w:pPr>
      <w:r w:rsidRPr="007012A6">
        <w:rPr>
          <w:b/>
          <w:color w:val="000000"/>
          <w:spacing w:val="-2"/>
          <w:w w:val="88"/>
          <w:sz w:val="26"/>
          <w:szCs w:val="20"/>
        </w:rPr>
        <w:t>ESIGENZE  DIDATTICHE PARTICOLARI</w:t>
      </w:r>
      <w:r w:rsidRPr="007012A6">
        <w:rPr>
          <w:color w:val="000000"/>
          <w:spacing w:val="-2"/>
          <w:w w:val="88"/>
          <w:sz w:val="26"/>
          <w:szCs w:val="20"/>
        </w:rPr>
        <w:t xml:space="preserve"> </w:t>
      </w:r>
      <w:r w:rsidRPr="007012A6">
        <w:rPr>
          <w:color w:val="000000"/>
          <w:spacing w:val="-2"/>
          <w:w w:val="8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b/>
          <w:color w:val="000000"/>
          <w:spacing w:val="-2"/>
          <w:w w:val="86"/>
          <w:sz w:val="26"/>
          <w:szCs w:val="20"/>
        </w:rPr>
      </w:pP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b/>
          <w:color w:val="000000"/>
          <w:spacing w:val="-2"/>
          <w:w w:val="86"/>
          <w:sz w:val="36"/>
          <w:szCs w:val="36"/>
        </w:rPr>
      </w:pPr>
      <w:r w:rsidRPr="007012A6">
        <w:rPr>
          <w:b/>
          <w:color w:val="000000"/>
          <w:spacing w:val="-2"/>
          <w:w w:val="86"/>
          <w:sz w:val="36"/>
          <w:szCs w:val="36"/>
          <w:u w:val="single"/>
        </w:rPr>
        <w:t>UNA PREFERENZA SOLTANTO TRA LE DUE SEGUENTI</w:t>
      </w:r>
      <w:r w:rsidRPr="007012A6">
        <w:rPr>
          <w:b/>
          <w:color w:val="000000"/>
          <w:spacing w:val="-2"/>
          <w:w w:val="86"/>
          <w:sz w:val="36"/>
          <w:szCs w:val="36"/>
        </w:rPr>
        <w:t>: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color w:val="000000"/>
          <w:spacing w:val="-2"/>
          <w:w w:val="86"/>
          <w:sz w:val="26"/>
          <w:szCs w:val="20"/>
        </w:rPr>
      </w:pPr>
      <w:r w:rsidRPr="007012A6">
        <w:rPr>
          <w:color w:val="000000"/>
          <w:spacing w:val="-2"/>
          <w:w w:val="86"/>
          <w:sz w:val="26"/>
          <w:szCs w:val="20"/>
        </w:rPr>
        <w:t>1) GIORNO LIBERO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color w:val="000000"/>
          <w:w w:val="86"/>
          <w:sz w:val="26"/>
          <w:szCs w:val="20"/>
        </w:rPr>
      </w:pPr>
      <w:r w:rsidRPr="007012A6">
        <w:rPr>
          <w:color w:val="000000"/>
          <w:spacing w:val="-2"/>
          <w:w w:val="86"/>
          <w:sz w:val="26"/>
          <w:szCs w:val="20"/>
        </w:rPr>
        <w:t xml:space="preserve"> 1° preferenza …………………...........................</w:t>
      </w:r>
      <w:r w:rsidRPr="007012A6">
        <w:rPr>
          <w:color w:val="000000"/>
          <w:w w:val="86"/>
          <w:sz w:val="26"/>
          <w:szCs w:val="20"/>
        </w:rPr>
        <w:t xml:space="preserve">   2° preferenza …………….......................…………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sz w:val="20"/>
          <w:szCs w:val="20"/>
        </w:rPr>
      </w:pP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jc w:val="center"/>
        <w:rPr>
          <w:b/>
          <w:color w:val="000000"/>
          <w:spacing w:val="-2"/>
          <w:w w:val="88"/>
          <w:sz w:val="26"/>
          <w:szCs w:val="20"/>
        </w:rPr>
      </w:pPr>
      <w:r w:rsidRPr="007012A6">
        <w:rPr>
          <w:b/>
          <w:color w:val="000000"/>
          <w:spacing w:val="-2"/>
          <w:w w:val="88"/>
          <w:sz w:val="36"/>
          <w:szCs w:val="36"/>
        </w:rPr>
        <w:t>OPPURE</w:t>
      </w:r>
    </w:p>
    <w:p w:rsidR="00665A24" w:rsidRPr="007012A6" w:rsidRDefault="00665A24" w:rsidP="00665A24">
      <w:pPr>
        <w:widowControl w:val="0"/>
        <w:shd w:val="clear" w:color="auto" w:fill="FFFFFF"/>
        <w:snapToGrid w:val="0"/>
        <w:spacing w:before="254"/>
        <w:ind w:left="5"/>
        <w:rPr>
          <w:sz w:val="20"/>
          <w:szCs w:val="20"/>
        </w:rPr>
      </w:pPr>
      <w:r w:rsidRPr="007012A6">
        <w:rPr>
          <w:color w:val="000000"/>
          <w:spacing w:val="-2"/>
          <w:w w:val="88"/>
          <w:sz w:val="26"/>
          <w:szCs w:val="20"/>
        </w:rPr>
        <w:t>2) ESIGENZE PERSONALI</w:t>
      </w:r>
    </w:p>
    <w:p w:rsidR="00665A24" w:rsidRPr="007361F2" w:rsidRDefault="00665A24" w:rsidP="00665A24">
      <w:pPr>
        <w:widowControl w:val="0"/>
        <w:shd w:val="clear" w:color="auto" w:fill="FFFFFF"/>
        <w:snapToGrid w:val="0"/>
        <w:spacing w:before="254" w:after="480" w:line="480" w:lineRule="auto"/>
        <w:ind w:left="6"/>
        <w:rPr>
          <w:rFonts w:ascii="Arial" w:hAnsi="Arial" w:cs="Arial"/>
          <w:sz w:val="16"/>
          <w:szCs w:val="16"/>
        </w:rPr>
      </w:pPr>
      <w:r w:rsidRPr="007012A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bookmarkStart w:id="0" w:name="_GoBack"/>
      <w:bookmarkEnd w:id="0"/>
    </w:p>
    <w:sectPr w:rsidR="00665A24" w:rsidRPr="007361F2" w:rsidSect="00665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99" w:rsidRDefault="00E83399" w:rsidP="00A56DF0">
      <w:r>
        <w:separator/>
      </w:r>
    </w:p>
  </w:endnote>
  <w:endnote w:type="continuationSeparator" w:id="0">
    <w:p w:rsidR="00E83399" w:rsidRDefault="00E83399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24" w:rsidRDefault="00665A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 xml:space="preserve">e-mail: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665A24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20/08/2018 10.45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665A24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665A24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24" w:rsidRDefault="00665A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99" w:rsidRDefault="00E83399" w:rsidP="00A56DF0">
      <w:r>
        <w:separator/>
      </w:r>
    </w:p>
  </w:footnote>
  <w:footnote w:type="continuationSeparator" w:id="0">
    <w:p w:rsidR="00E83399" w:rsidRDefault="00E83399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24" w:rsidRDefault="00665A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B54CCDD" wp14:editId="4F43FF25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7EA00581" wp14:editId="5C00289D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8" name="Immagine 8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D22E787" wp14:editId="0F18ED61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A24" w:rsidRDefault="00665A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C6C38"/>
    <w:multiLevelType w:val="hybridMultilevel"/>
    <w:tmpl w:val="A5FE8F70"/>
    <w:lvl w:ilvl="0" w:tplc="D3ACE8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16"/>
    <w:rsid w:val="000426B2"/>
    <w:rsid w:val="00076C64"/>
    <w:rsid w:val="00097955"/>
    <w:rsid w:val="000B2A5A"/>
    <w:rsid w:val="000B2F8B"/>
    <w:rsid w:val="000C3FD9"/>
    <w:rsid w:val="000C67FD"/>
    <w:rsid w:val="001070A3"/>
    <w:rsid w:val="00134C54"/>
    <w:rsid w:val="001420AB"/>
    <w:rsid w:val="00142AC7"/>
    <w:rsid w:val="0018788E"/>
    <w:rsid w:val="00197607"/>
    <w:rsid w:val="001C0362"/>
    <w:rsid w:val="001C48CA"/>
    <w:rsid w:val="001D48AA"/>
    <w:rsid w:val="001D7D39"/>
    <w:rsid w:val="001E2161"/>
    <w:rsid w:val="001E5461"/>
    <w:rsid w:val="001F73C8"/>
    <w:rsid w:val="002033AB"/>
    <w:rsid w:val="00224CCF"/>
    <w:rsid w:val="002C5BDE"/>
    <w:rsid w:val="00344E71"/>
    <w:rsid w:val="00370B83"/>
    <w:rsid w:val="00381C6E"/>
    <w:rsid w:val="0039398E"/>
    <w:rsid w:val="00397E19"/>
    <w:rsid w:val="003A6BDA"/>
    <w:rsid w:val="003D5449"/>
    <w:rsid w:val="003F25E1"/>
    <w:rsid w:val="004948EB"/>
    <w:rsid w:val="004F68BF"/>
    <w:rsid w:val="00535F57"/>
    <w:rsid w:val="00537711"/>
    <w:rsid w:val="005757EB"/>
    <w:rsid w:val="005A228D"/>
    <w:rsid w:val="005F64E4"/>
    <w:rsid w:val="006158D3"/>
    <w:rsid w:val="00652337"/>
    <w:rsid w:val="006541F7"/>
    <w:rsid w:val="00655878"/>
    <w:rsid w:val="00655D04"/>
    <w:rsid w:val="00655F5D"/>
    <w:rsid w:val="00665A24"/>
    <w:rsid w:val="00667A75"/>
    <w:rsid w:val="006947DE"/>
    <w:rsid w:val="006A5160"/>
    <w:rsid w:val="006D1AEB"/>
    <w:rsid w:val="006F25BD"/>
    <w:rsid w:val="007361F2"/>
    <w:rsid w:val="00761D24"/>
    <w:rsid w:val="0078388E"/>
    <w:rsid w:val="007A680E"/>
    <w:rsid w:val="007E00C2"/>
    <w:rsid w:val="007F3A4D"/>
    <w:rsid w:val="00801C08"/>
    <w:rsid w:val="00820A8C"/>
    <w:rsid w:val="0082276B"/>
    <w:rsid w:val="0083728C"/>
    <w:rsid w:val="008E3F2B"/>
    <w:rsid w:val="008F4B57"/>
    <w:rsid w:val="00957443"/>
    <w:rsid w:val="0096279B"/>
    <w:rsid w:val="00963AEB"/>
    <w:rsid w:val="009B33FA"/>
    <w:rsid w:val="009C5B44"/>
    <w:rsid w:val="009D11A8"/>
    <w:rsid w:val="00A02124"/>
    <w:rsid w:val="00A0514F"/>
    <w:rsid w:val="00A0600A"/>
    <w:rsid w:val="00A341CB"/>
    <w:rsid w:val="00A47A02"/>
    <w:rsid w:val="00A569A3"/>
    <w:rsid w:val="00A56DF0"/>
    <w:rsid w:val="00A663AF"/>
    <w:rsid w:val="00A828A9"/>
    <w:rsid w:val="00AC3587"/>
    <w:rsid w:val="00B0382D"/>
    <w:rsid w:val="00B07DD8"/>
    <w:rsid w:val="00B11306"/>
    <w:rsid w:val="00B70B07"/>
    <w:rsid w:val="00B8543A"/>
    <w:rsid w:val="00BA3764"/>
    <w:rsid w:val="00BB62A5"/>
    <w:rsid w:val="00BB71E5"/>
    <w:rsid w:val="00BB7899"/>
    <w:rsid w:val="00BC0738"/>
    <w:rsid w:val="00BE3A83"/>
    <w:rsid w:val="00C03997"/>
    <w:rsid w:val="00C06391"/>
    <w:rsid w:val="00C81DD7"/>
    <w:rsid w:val="00CA5248"/>
    <w:rsid w:val="00D628E7"/>
    <w:rsid w:val="00DE4112"/>
    <w:rsid w:val="00DE7CCD"/>
    <w:rsid w:val="00DF30BE"/>
    <w:rsid w:val="00DF5990"/>
    <w:rsid w:val="00E076F5"/>
    <w:rsid w:val="00E355E2"/>
    <w:rsid w:val="00E512A3"/>
    <w:rsid w:val="00E8047F"/>
    <w:rsid w:val="00E83399"/>
    <w:rsid w:val="00EA0B16"/>
    <w:rsid w:val="00EA222D"/>
    <w:rsid w:val="00EE5C30"/>
    <w:rsid w:val="00EF02ED"/>
    <w:rsid w:val="00F03975"/>
    <w:rsid w:val="00F0701B"/>
    <w:rsid w:val="00F136F6"/>
    <w:rsid w:val="00FA205D"/>
    <w:rsid w:val="00FF071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01B"/>
    <w:pPr>
      <w:keepNext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semiHidden/>
    <w:rsid w:val="00F0701B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694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655D0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55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58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558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701B"/>
    <w:pPr>
      <w:keepNext/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character" w:customStyle="1" w:styleId="Titolo2Carattere">
    <w:name w:val="Titolo 2 Carattere"/>
    <w:basedOn w:val="Carpredefinitoparagrafo"/>
    <w:link w:val="Titolo2"/>
    <w:semiHidden/>
    <w:rsid w:val="00F0701B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customStyle="1" w:styleId="Standard">
    <w:name w:val="Standard"/>
    <w:rsid w:val="00694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655D04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55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58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558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Pacetti\Documents\modello%20circolari%202016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C4B8-37DA-45B0-8553-B567CA53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Laura Pacetti</cp:lastModifiedBy>
  <cp:revision>2</cp:revision>
  <cp:lastPrinted>2017-01-10T10:53:00Z</cp:lastPrinted>
  <dcterms:created xsi:type="dcterms:W3CDTF">2018-08-20T08:49:00Z</dcterms:created>
  <dcterms:modified xsi:type="dcterms:W3CDTF">2018-08-20T08:49:00Z</dcterms:modified>
</cp:coreProperties>
</file>