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5217"/>
        <w:gridCol w:w="1445"/>
      </w:tblGrid>
      <w:tr w:rsidR="00C156CC" w:rsidTr="00C156CC">
        <w:tc>
          <w:tcPr>
            <w:tcW w:w="9634" w:type="dxa"/>
            <w:gridSpan w:val="3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156CC">
              <w:rPr>
                <w:rFonts w:ascii="Arial" w:hAnsi="Arial" w:cs="Arial"/>
                <w:b/>
              </w:rPr>
              <w:t>Griglia di valutazione per l’attribuzione dei voti di</w:t>
            </w:r>
          </w:p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EDUCAZIONE CIVICA</w:t>
            </w:r>
          </w:p>
        </w:tc>
      </w:tr>
      <w:tr w:rsidR="00C156CC" w:rsidTr="00C156CC">
        <w:tc>
          <w:tcPr>
            <w:tcW w:w="9634" w:type="dxa"/>
            <w:gridSpan w:val="3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Elementi cognitivi</w:t>
            </w:r>
          </w:p>
        </w:tc>
      </w:tr>
      <w:tr w:rsidR="00BD0312" w:rsidTr="00BD0312">
        <w:tc>
          <w:tcPr>
            <w:tcW w:w="2972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Indicatori</w:t>
            </w:r>
          </w:p>
        </w:tc>
        <w:tc>
          <w:tcPr>
            <w:tcW w:w="5217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Livelli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Punteggio</w:t>
            </w:r>
          </w:p>
        </w:tc>
      </w:tr>
      <w:tr w:rsidR="00C156CC" w:rsidTr="00BD0312">
        <w:tc>
          <w:tcPr>
            <w:tcW w:w="2972" w:type="dxa"/>
            <w:vMerge w:val="restart"/>
          </w:tcPr>
          <w:p w:rsidR="00C156CC" w:rsidRPr="00C156CC" w:rsidRDefault="00C156CC">
            <w:pPr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 xml:space="preserve">Conoscenze </w:t>
            </w:r>
          </w:p>
          <w:p w:rsidR="00C156CC" w:rsidRPr="00C156CC" w:rsidRDefault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(</w:t>
            </w:r>
            <w:proofErr w:type="gramStart"/>
            <w:r w:rsidRPr="00C156CC">
              <w:rPr>
                <w:rFonts w:ascii="Arial" w:hAnsi="Arial" w:cs="Arial"/>
              </w:rPr>
              <w:t>acquisizione</w:t>
            </w:r>
            <w:proofErr w:type="gramEnd"/>
            <w:r w:rsidRPr="00C156CC">
              <w:rPr>
                <w:rFonts w:ascii="Arial" w:hAnsi="Arial" w:cs="Arial"/>
              </w:rPr>
              <w:t xml:space="preserve"> dei contenuti)</w:t>
            </w:r>
          </w:p>
        </w:tc>
        <w:tc>
          <w:tcPr>
            <w:tcW w:w="5217" w:type="dxa"/>
          </w:tcPr>
          <w:p w:rsidR="00C156CC" w:rsidRPr="00C156CC" w:rsidRDefault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Scarse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1</w:t>
            </w:r>
          </w:p>
        </w:tc>
      </w:tr>
      <w:tr w:rsidR="00C156CC" w:rsidTr="00BD0312">
        <w:tc>
          <w:tcPr>
            <w:tcW w:w="2972" w:type="dxa"/>
            <w:vMerge/>
          </w:tcPr>
          <w:p w:rsidR="00C156CC" w:rsidRPr="00C156CC" w:rsidRDefault="00C156CC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</w:tcPr>
          <w:p w:rsidR="00C156CC" w:rsidRPr="00C156CC" w:rsidRDefault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Approssimative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2</w:t>
            </w:r>
          </w:p>
        </w:tc>
      </w:tr>
      <w:tr w:rsidR="00C156CC" w:rsidTr="00BD0312">
        <w:tc>
          <w:tcPr>
            <w:tcW w:w="2972" w:type="dxa"/>
            <w:vMerge/>
          </w:tcPr>
          <w:p w:rsidR="00C156CC" w:rsidRPr="00C156CC" w:rsidRDefault="00C156CC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</w:tcPr>
          <w:p w:rsidR="00C156CC" w:rsidRPr="00C156CC" w:rsidRDefault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Puntuali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3</w:t>
            </w:r>
          </w:p>
        </w:tc>
      </w:tr>
      <w:tr w:rsidR="00C156CC" w:rsidTr="00BD0312">
        <w:tc>
          <w:tcPr>
            <w:tcW w:w="2972" w:type="dxa"/>
            <w:vMerge w:val="restart"/>
          </w:tcPr>
          <w:p w:rsidR="00C156CC" w:rsidRPr="00C156CC" w:rsidRDefault="00C156CC">
            <w:pPr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Competenze Disciplinari</w:t>
            </w:r>
          </w:p>
          <w:p w:rsidR="00C156CC" w:rsidRPr="00C156CC" w:rsidRDefault="00C156CC" w:rsidP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(</w:t>
            </w:r>
            <w:proofErr w:type="gramStart"/>
            <w:r w:rsidRPr="00C156CC">
              <w:rPr>
                <w:rFonts w:ascii="Arial" w:hAnsi="Arial" w:cs="Arial"/>
              </w:rPr>
              <w:t>applicazione</w:t>
            </w:r>
            <w:proofErr w:type="gramEnd"/>
            <w:r w:rsidRPr="00C156CC">
              <w:rPr>
                <w:rFonts w:ascii="Arial" w:hAnsi="Arial" w:cs="Arial"/>
              </w:rPr>
              <w:t xml:space="preserve"> concreta delle conoscenze)</w:t>
            </w:r>
          </w:p>
        </w:tc>
        <w:tc>
          <w:tcPr>
            <w:tcW w:w="5217" w:type="dxa"/>
          </w:tcPr>
          <w:p w:rsidR="00C156CC" w:rsidRPr="00C156CC" w:rsidRDefault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Non sufficienti con esposizione frammentaria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1</w:t>
            </w:r>
          </w:p>
        </w:tc>
      </w:tr>
      <w:tr w:rsidR="00C156CC" w:rsidTr="00BD0312">
        <w:tc>
          <w:tcPr>
            <w:tcW w:w="2972" w:type="dxa"/>
            <w:vMerge/>
          </w:tcPr>
          <w:p w:rsidR="00C156CC" w:rsidRPr="00C156CC" w:rsidRDefault="00C156CC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</w:tcPr>
          <w:p w:rsidR="00C156CC" w:rsidRPr="00C156CC" w:rsidRDefault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Sufficienti con esposizione corretta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2</w:t>
            </w:r>
          </w:p>
        </w:tc>
      </w:tr>
      <w:tr w:rsidR="00C156CC" w:rsidTr="00BD0312">
        <w:tc>
          <w:tcPr>
            <w:tcW w:w="2972" w:type="dxa"/>
            <w:vMerge/>
          </w:tcPr>
          <w:p w:rsidR="00C156CC" w:rsidRPr="00C156CC" w:rsidRDefault="00C156CC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</w:tcPr>
          <w:p w:rsidR="00C156CC" w:rsidRPr="00C156CC" w:rsidRDefault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Discrete con esposizione chiara ed articolata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3</w:t>
            </w:r>
          </w:p>
        </w:tc>
      </w:tr>
      <w:tr w:rsidR="00C156CC" w:rsidTr="00BD0312">
        <w:tc>
          <w:tcPr>
            <w:tcW w:w="2972" w:type="dxa"/>
            <w:vMerge/>
          </w:tcPr>
          <w:p w:rsidR="00C156CC" w:rsidRPr="00C156CC" w:rsidRDefault="00C156CC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</w:tcPr>
          <w:p w:rsidR="00C156CC" w:rsidRPr="00C156CC" w:rsidRDefault="00C156CC" w:rsidP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 xml:space="preserve">Ottime con esposizione organica e strutturata 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4</w:t>
            </w:r>
          </w:p>
        </w:tc>
      </w:tr>
      <w:tr w:rsidR="00BD0312" w:rsidTr="00BD0312">
        <w:tc>
          <w:tcPr>
            <w:tcW w:w="2972" w:type="dxa"/>
          </w:tcPr>
          <w:p w:rsidR="00C156CC" w:rsidRPr="00BD0312" w:rsidRDefault="00C156CC" w:rsidP="00C156CC">
            <w:pPr>
              <w:rPr>
                <w:rFonts w:ascii="Arial" w:hAnsi="Arial" w:cs="Arial"/>
                <w:b/>
              </w:rPr>
            </w:pPr>
            <w:r w:rsidRPr="00BD0312">
              <w:rPr>
                <w:rFonts w:ascii="Arial" w:hAnsi="Arial" w:cs="Arial"/>
                <w:b/>
              </w:rPr>
              <w:t xml:space="preserve">Capacità (logico-critiche) </w:t>
            </w:r>
          </w:p>
        </w:tc>
        <w:tc>
          <w:tcPr>
            <w:tcW w:w="5217" w:type="dxa"/>
          </w:tcPr>
          <w:p w:rsidR="00C156CC" w:rsidRPr="00C156CC" w:rsidRDefault="00C156CC" w:rsidP="00C156CC">
            <w:pPr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Elaborazione personale “fattività”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</w:rPr>
            </w:pPr>
            <w:r w:rsidRPr="00C156CC">
              <w:rPr>
                <w:rFonts w:ascii="Arial" w:hAnsi="Arial" w:cs="Arial"/>
              </w:rPr>
              <w:t>1</w:t>
            </w:r>
          </w:p>
        </w:tc>
      </w:tr>
      <w:tr w:rsidR="00C156CC" w:rsidTr="009138DF">
        <w:tc>
          <w:tcPr>
            <w:tcW w:w="9634" w:type="dxa"/>
            <w:gridSpan w:val="3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Elementi non cognitivi</w:t>
            </w:r>
          </w:p>
        </w:tc>
      </w:tr>
      <w:tr w:rsidR="00BD0312" w:rsidTr="00BD0312">
        <w:tc>
          <w:tcPr>
            <w:tcW w:w="2972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Indicatori</w:t>
            </w:r>
          </w:p>
        </w:tc>
        <w:tc>
          <w:tcPr>
            <w:tcW w:w="5217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Livelli</w:t>
            </w:r>
          </w:p>
        </w:tc>
        <w:tc>
          <w:tcPr>
            <w:tcW w:w="1445" w:type="dxa"/>
          </w:tcPr>
          <w:p w:rsidR="00C156CC" w:rsidRPr="00C156CC" w:rsidRDefault="00C156CC" w:rsidP="00C156CC">
            <w:pPr>
              <w:jc w:val="center"/>
              <w:rPr>
                <w:rFonts w:ascii="Arial" w:hAnsi="Arial" w:cs="Arial"/>
                <w:b/>
              </w:rPr>
            </w:pPr>
            <w:r w:rsidRPr="00C156CC">
              <w:rPr>
                <w:rFonts w:ascii="Arial" w:hAnsi="Arial" w:cs="Arial"/>
                <w:b/>
              </w:rPr>
              <w:t>Punteggio</w:t>
            </w:r>
          </w:p>
        </w:tc>
      </w:tr>
      <w:tr w:rsidR="00C156CC" w:rsidTr="00BD0312">
        <w:tc>
          <w:tcPr>
            <w:tcW w:w="2972" w:type="dxa"/>
            <w:vMerge w:val="restart"/>
          </w:tcPr>
          <w:p w:rsidR="00C156CC" w:rsidRPr="00BD0312" w:rsidRDefault="00C156CC">
            <w:pPr>
              <w:rPr>
                <w:b/>
              </w:rPr>
            </w:pPr>
            <w:proofErr w:type="gramStart"/>
            <w:r w:rsidRPr="00BD0312">
              <w:rPr>
                <w:rFonts w:ascii="Arial" w:hAnsi="Arial" w:cs="Arial"/>
                <w:b/>
              </w:rPr>
              <w:t>Motivazione ,</w:t>
            </w:r>
            <w:proofErr w:type="gramEnd"/>
            <w:r w:rsidRPr="00BD0312">
              <w:rPr>
                <w:rFonts w:ascii="Arial" w:hAnsi="Arial" w:cs="Arial"/>
                <w:b/>
              </w:rPr>
              <w:t xml:space="preserve"> partecipazione, interesse</w:t>
            </w:r>
          </w:p>
        </w:tc>
        <w:tc>
          <w:tcPr>
            <w:tcW w:w="5217" w:type="dxa"/>
          </w:tcPr>
          <w:p w:rsidR="00C156CC" w:rsidRPr="00BD0312" w:rsidRDefault="00C156CC">
            <w:pPr>
              <w:rPr>
                <w:rFonts w:ascii="Arial" w:hAnsi="Arial" w:cs="Arial"/>
              </w:rPr>
            </w:pPr>
            <w:r w:rsidRPr="00BD0312">
              <w:rPr>
                <w:rFonts w:ascii="Arial" w:hAnsi="Arial" w:cs="Arial"/>
              </w:rPr>
              <w:t xml:space="preserve">L’alunno ha un atteggiamento passivo, poco attento e interessato alle attività proposte, non sempre </w:t>
            </w:r>
            <w:r w:rsidR="00BD0312" w:rsidRPr="00BD0312">
              <w:rPr>
                <w:rFonts w:ascii="Arial" w:hAnsi="Arial" w:cs="Arial"/>
              </w:rPr>
              <w:t>rispetta le regole e gli impegni presi.</w:t>
            </w:r>
          </w:p>
        </w:tc>
        <w:tc>
          <w:tcPr>
            <w:tcW w:w="1445" w:type="dxa"/>
            <w:vAlign w:val="center"/>
          </w:tcPr>
          <w:p w:rsidR="00C156CC" w:rsidRPr="00BD0312" w:rsidRDefault="00C156CC" w:rsidP="00BD0312">
            <w:pPr>
              <w:jc w:val="center"/>
              <w:rPr>
                <w:rFonts w:ascii="Arial" w:hAnsi="Arial" w:cs="Arial"/>
              </w:rPr>
            </w:pPr>
            <w:r w:rsidRPr="00BD0312">
              <w:rPr>
                <w:rFonts w:ascii="Arial" w:hAnsi="Arial" w:cs="Arial"/>
              </w:rPr>
              <w:t>1</w:t>
            </w:r>
          </w:p>
        </w:tc>
      </w:tr>
      <w:tr w:rsidR="00C156CC" w:rsidTr="00BD0312">
        <w:tc>
          <w:tcPr>
            <w:tcW w:w="2972" w:type="dxa"/>
            <w:vMerge/>
          </w:tcPr>
          <w:p w:rsidR="00C156CC" w:rsidRDefault="00C156CC"/>
        </w:tc>
        <w:tc>
          <w:tcPr>
            <w:tcW w:w="5217" w:type="dxa"/>
          </w:tcPr>
          <w:p w:rsidR="00C156CC" w:rsidRPr="00BD0312" w:rsidRDefault="00BD0312" w:rsidP="00BD0312">
            <w:pPr>
              <w:rPr>
                <w:rFonts w:ascii="Arial" w:hAnsi="Arial" w:cs="Arial"/>
              </w:rPr>
            </w:pPr>
            <w:r w:rsidRPr="00BD0312">
              <w:rPr>
                <w:rFonts w:ascii="Arial" w:hAnsi="Arial" w:cs="Arial"/>
              </w:rPr>
              <w:t xml:space="preserve">L’alunno vuole migliorarsi, ha un ruolo attivo, segue con attenzione, interagisce in modo collaborativo, rispetta le regole e gli impegni presi. </w:t>
            </w:r>
          </w:p>
        </w:tc>
        <w:tc>
          <w:tcPr>
            <w:tcW w:w="1445" w:type="dxa"/>
            <w:vAlign w:val="center"/>
          </w:tcPr>
          <w:p w:rsidR="00C156CC" w:rsidRPr="00BD0312" w:rsidRDefault="00C156CC" w:rsidP="00BD0312">
            <w:pPr>
              <w:jc w:val="center"/>
              <w:rPr>
                <w:rFonts w:ascii="Arial" w:hAnsi="Arial" w:cs="Arial"/>
              </w:rPr>
            </w:pPr>
            <w:r w:rsidRPr="00BD0312">
              <w:rPr>
                <w:rFonts w:ascii="Arial" w:hAnsi="Arial" w:cs="Arial"/>
              </w:rPr>
              <w:t>2</w:t>
            </w:r>
          </w:p>
        </w:tc>
      </w:tr>
    </w:tbl>
    <w:p w:rsidR="00460AA0" w:rsidRDefault="00460AA0"/>
    <w:sectPr w:rsidR="00460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CC"/>
    <w:rsid w:val="00167F8D"/>
    <w:rsid w:val="00460AA0"/>
    <w:rsid w:val="00BD0312"/>
    <w:rsid w:val="00C1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2134F-C45A-4115-BEED-7F09547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Mariagrazia Ciambellotti</cp:lastModifiedBy>
  <cp:revision>2</cp:revision>
  <dcterms:created xsi:type="dcterms:W3CDTF">2021-01-04T11:52:00Z</dcterms:created>
  <dcterms:modified xsi:type="dcterms:W3CDTF">2021-01-04T11:52:00Z</dcterms:modified>
</cp:coreProperties>
</file>